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7DD8" w14:textId="1B0518F5" w:rsidR="003042E2" w:rsidRPr="008622EC" w:rsidRDefault="008622EC" w:rsidP="008622EC">
      <w:pPr>
        <w:pStyle w:val="Zkladntext"/>
        <w:jc w:val="center"/>
        <w:rPr>
          <w:b/>
          <w:szCs w:val="24"/>
        </w:rPr>
      </w:pPr>
      <w:bookmarkStart w:id="0" w:name="_Hlk64298132"/>
      <w:r w:rsidRPr="008622EC">
        <w:rPr>
          <w:b/>
          <w:szCs w:val="24"/>
        </w:rPr>
        <w:t>I</w:t>
      </w:r>
      <w:r w:rsidR="003042E2" w:rsidRPr="008622EC">
        <w:rPr>
          <w:b/>
          <w:szCs w:val="24"/>
        </w:rPr>
        <w:t>NFORMOVANÝ SOUHLAS S</w:t>
      </w:r>
      <w:r w:rsidRPr="008622EC">
        <w:rPr>
          <w:b/>
          <w:szCs w:val="24"/>
        </w:rPr>
        <w:t xml:space="preserve"> </w:t>
      </w:r>
      <w:r w:rsidR="003042E2" w:rsidRPr="008622EC">
        <w:rPr>
          <w:b/>
          <w:szCs w:val="24"/>
        </w:rPr>
        <w:t xml:space="preserve">PODÁNÍM OČKOVACÍ LÁTKY </w:t>
      </w:r>
      <w:r>
        <w:rPr>
          <w:b/>
          <w:szCs w:val="24"/>
        </w:rPr>
        <w:br/>
      </w:r>
      <w:r w:rsidR="003042E2" w:rsidRPr="008622EC">
        <w:rPr>
          <w:b/>
          <w:szCs w:val="24"/>
        </w:rPr>
        <w:t>COVID –19 VACCINE ASTRA ZENECA</w:t>
      </w:r>
    </w:p>
    <w:bookmarkEnd w:id="0"/>
    <w:p w14:paraId="06E3D2E7" w14:textId="185AF7BE" w:rsidR="008B554C" w:rsidRDefault="008B554C">
      <w:pPr>
        <w:pStyle w:val="Zkladntext"/>
        <w:rPr>
          <w:bCs/>
          <w:sz w:val="22"/>
          <w:szCs w:val="22"/>
        </w:rPr>
      </w:pPr>
    </w:p>
    <w:p w14:paraId="74DEF728" w14:textId="77777777" w:rsidR="008B554C" w:rsidRDefault="008B554C">
      <w:pPr>
        <w:pStyle w:val="Zkladntext"/>
        <w:rPr>
          <w:bCs/>
          <w:sz w:val="22"/>
          <w:szCs w:val="22"/>
        </w:rPr>
      </w:pPr>
    </w:p>
    <w:p w14:paraId="2073D669" w14:textId="06773347" w:rsidR="008B554C" w:rsidRDefault="008B554C" w:rsidP="008B554C">
      <w:pPr>
        <w:pStyle w:val="Zkladntext"/>
        <w:rPr>
          <w:b/>
          <w:szCs w:val="24"/>
        </w:rPr>
      </w:pPr>
      <w:bookmarkStart w:id="1" w:name="_Hlk64300924"/>
      <w:r w:rsidRPr="008B554C">
        <w:rPr>
          <w:b/>
          <w:szCs w:val="24"/>
        </w:rPr>
        <w:t xml:space="preserve">Jméno a příjmení </w:t>
      </w:r>
      <w:proofErr w:type="gramStart"/>
      <w:r w:rsidRPr="008B554C">
        <w:rPr>
          <w:b/>
          <w:szCs w:val="24"/>
        </w:rPr>
        <w:t>očkovaného :</w:t>
      </w:r>
      <w:proofErr w:type="gramEnd"/>
      <w:r w:rsidRPr="008B554C">
        <w:rPr>
          <w:b/>
          <w:szCs w:val="24"/>
        </w:rPr>
        <w:t xml:space="preserve"> </w:t>
      </w:r>
      <w:r w:rsidRPr="008B554C">
        <w:rPr>
          <w:b/>
          <w:szCs w:val="24"/>
        </w:rPr>
        <w:tab/>
      </w:r>
      <w:r w:rsidRPr="008B554C">
        <w:rPr>
          <w:b/>
          <w:szCs w:val="24"/>
        </w:rPr>
        <w:tab/>
      </w:r>
      <w:r w:rsidRPr="008B554C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Datum : </w:t>
      </w:r>
      <w:r w:rsidRPr="008B554C">
        <w:rPr>
          <w:b/>
          <w:szCs w:val="24"/>
        </w:rPr>
        <w:tab/>
      </w:r>
      <w:r w:rsidRPr="008B554C">
        <w:rPr>
          <w:b/>
          <w:szCs w:val="24"/>
        </w:rPr>
        <w:tab/>
      </w:r>
    </w:p>
    <w:p w14:paraId="16F546CD" w14:textId="77777777" w:rsidR="008B554C" w:rsidRDefault="008B554C" w:rsidP="008B554C">
      <w:pPr>
        <w:pStyle w:val="Zkladntext"/>
        <w:rPr>
          <w:b/>
          <w:szCs w:val="24"/>
        </w:rPr>
      </w:pPr>
    </w:p>
    <w:p w14:paraId="2BD48C60" w14:textId="77777777" w:rsidR="008B554C" w:rsidRDefault="008B554C" w:rsidP="008B554C">
      <w:pPr>
        <w:pStyle w:val="Zkladntext"/>
        <w:rPr>
          <w:b/>
          <w:szCs w:val="24"/>
        </w:rPr>
      </w:pPr>
      <w:r w:rsidRPr="008B554C">
        <w:rPr>
          <w:b/>
          <w:szCs w:val="24"/>
        </w:rPr>
        <w:t xml:space="preserve">Datum </w:t>
      </w:r>
      <w:proofErr w:type="gramStart"/>
      <w:r w:rsidRPr="008B554C">
        <w:rPr>
          <w:b/>
          <w:szCs w:val="24"/>
        </w:rPr>
        <w:t>narození :</w:t>
      </w:r>
      <w:proofErr w:type="gramEnd"/>
      <w:r w:rsidRPr="008B554C"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441125BF" w14:textId="77777777" w:rsidR="008B554C" w:rsidRDefault="008B554C" w:rsidP="008B554C">
      <w:pPr>
        <w:pStyle w:val="Zkladntext"/>
        <w:rPr>
          <w:b/>
          <w:szCs w:val="24"/>
        </w:rPr>
      </w:pPr>
    </w:p>
    <w:p w14:paraId="41BE7CA9" w14:textId="1419FD25" w:rsidR="008B554C" w:rsidRDefault="008B554C" w:rsidP="008B554C">
      <w:pPr>
        <w:pStyle w:val="Zkladntext"/>
        <w:rPr>
          <w:bCs/>
          <w:sz w:val="22"/>
          <w:szCs w:val="22"/>
        </w:rPr>
      </w:pPr>
      <w:r>
        <w:rPr>
          <w:b/>
          <w:szCs w:val="24"/>
        </w:rPr>
        <w:t xml:space="preserve">Telefonní číslo (e mail) </w:t>
      </w:r>
      <w:r>
        <w:rPr>
          <w:b/>
          <w:szCs w:val="24"/>
        </w:rPr>
        <w:tab/>
        <w:t>:</w:t>
      </w:r>
    </w:p>
    <w:p w14:paraId="5AA9D2FB" w14:textId="43C13D34" w:rsidR="008B554C" w:rsidRPr="008B554C" w:rsidRDefault="008B554C" w:rsidP="008B554C">
      <w:pPr>
        <w:pStyle w:val="Zkladntext"/>
        <w:rPr>
          <w:b/>
          <w:szCs w:val="24"/>
        </w:rPr>
      </w:pPr>
    </w:p>
    <w:p w14:paraId="4BB6D2F0" w14:textId="13D3730F" w:rsidR="003042E2" w:rsidRPr="00BB300D" w:rsidRDefault="003042E2">
      <w:pPr>
        <w:pStyle w:val="Zkladntext"/>
        <w:rPr>
          <w:bCs/>
          <w:sz w:val="22"/>
          <w:szCs w:val="22"/>
        </w:rPr>
      </w:pPr>
      <w:r w:rsidRPr="00BB300D">
        <w:rPr>
          <w:bCs/>
          <w:sz w:val="22"/>
          <w:szCs w:val="22"/>
        </w:rPr>
        <w:t xml:space="preserve">Vážená paní / Vážený pane, </w:t>
      </w:r>
    </w:p>
    <w:p w14:paraId="0EB0BE71" w14:textId="3AD9AC61" w:rsidR="003042E2" w:rsidRPr="00BB300D" w:rsidRDefault="003042E2">
      <w:pPr>
        <w:pStyle w:val="Zkladntext"/>
        <w:rPr>
          <w:bCs/>
          <w:sz w:val="22"/>
          <w:szCs w:val="22"/>
        </w:rPr>
      </w:pPr>
      <w:r w:rsidRPr="00BB300D">
        <w:rPr>
          <w:bCs/>
          <w:sz w:val="22"/>
          <w:szCs w:val="22"/>
        </w:rPr>
        <w:t xml:space="preserve">projevil(a) jste zájem o očkování proti nemoci COVID-19. Bude Vám podána očkovací látka COVID-19 </w:t>
      </w:r>
      <w:proofErr w:type="spellStart"/>
      <w:r w:rsidRPr="00BB300D">
        <w:rPr>
          <w:bCs/>
          <w:sz w:val="22"/>
          <w:szCs w:val="22"/>
        </w:rPr>
        <w:t>Vaccine</w:t>
      </w:r>
      <w:proofErr w:type="spellEnd"/>
      <w:r w:rsidRPr="00BB300D">
        <w:rPr>
          <w:bCs/>
          <w:sz w:val="22"/>
          <w:szCs w:val="22"/>
        </w:rPr>
        <w:t xml:space="preserve"> </w:t>
      </w:r>
      <w:proofErr w:type="spellStart"/>
      <w:r w:rsidRPr="00BB300D">
        <w:rPr>
          <w:bCs/>
          <w:sz w:val="22"/>
          <w:szCs w:val="22"/>
        </w:rPr>
        <w:t>AstraZeneca</w:t>
      </w:r>
      <w:proofErr w:type="spellEnd"/>
      <w:r w:rsidRPr="00BB300D">
        <w:rPr>
          <w:bCs/>
          <w:sz w:val="22"/>
          <w:szCs w:val="22"/>
        </w:rPr>
        <w:t xml:space="preserve"> (dále jen „očkovací látka“), která je určena pro osoby od 18let věku. </w:t>
      </w:r>
    </w:p>
    <w:p w14:paraId="087F8474" w14:textId="0B398CA9" w:rsidR="003042E2" w:rsidRPr="00BB300D" w:rsidRDefault="003042E2" w:rsidP="00BB300D">
      <w:pPr>
        <w:pStyle w:val="Zkladntext"/>
        <w:ind w:firstLine="708"/>
        <w:rPr>
          <w:bCs/>
          <w:sz w:val="22"/>
          <w:szCs w:val="22"/>
        </w:rPr>
      </w:pPr>
      <w:r w:rsidRPr="00BB300D">
        <w:rPr>
          <w:bCs/>
          <w:sz w:val="22"/>
          <w:szCs w:val="22"/>
        </w:rPr>
        <w:t>Cílem očkování je zabránit vzniku onemocnění COVID-19, kterou způsobuje virus SARS-CoV-2. Stejně jako v případě jiných očkovacích látek, ani tato očkovací látka nemusí plně ochránit očkovaného proti nemoci.</w:t>
      </w:r>
    </w:p>
    <w:p w14:paraId="369AF1FB" w14:textId="39D5E0A0" w:rsidR="003042E2" w:rsidRPr="00BB300D" w:rsidRDefault="003042E2" w:rsidP="00BB300D">
      <w:pPr>
        <w:pStyle w:val="Zkladntext"/>
        <w:ind w:firstLine="708"/>
        <w:rPr>
          <w:bCs/>
          <w:sz w:val="22"/>
          <w:szCs w:val="22"/>
        </w:rPr>
      </w:pPr>
      <w:r w:rsidRPr="00BB300D">
        <w:rPr>
          <w:bCs/>
          <w:sz w:val="22"/>
          <w:szCs w:val="22"/>
        </w:rPr>
        <w:t xml:space="preserve">Pokud i po přečtení této informace máte jakékoli další otázky, máte možnost konzultace svého záměru o očkování s lékařem. Níže uvedený dotazník nám pomůže určit, zda by se očkování mělo provést nebo odložit. Pokud na některou z níže uvedených otázek odpovíte “ano”, neznamená to, že nemůžete být očkován(a).  </w:t>
      </w:r>
    </w:p>
    <w:p w14:paraId="0C2B5128" w14:textId="77777777" w:rsidR="003042E2" w:rsidRPr="00BB300D" w:rsidRDefault="003042E2">
      <w:pPr>
        <w:pStyle w:val="Zkladntext"/>
        <w:rPr>
          <w:b/>
          <w:szCs w:val="24"/>
        </w:rPr>
      </w:pPr>
    </w:p>
    <w:p w14:paraId="5DDCE36A" w14:textId="4D18FEF7" w:rsidR="003042E2" w:rsidRPr="00BB300D" w:rsidRDefault="003042E2" w:rsidP="00C40BD0">
      <w:pPr>
        <w:pStyle w:val="Zkladntext"/>
        <w:spacing w:after="120"/>
        <w:rPr>
          <w:b/>
          <w:szCs w:val="24"/>
        </w:rPr>
      </w:pPr>
      <w:r w:rsidRPr="00BB300D">
        <w:rPr>
          <w:b/>
          <w:szCs w:val="24"/>
        </w:rPr>
        <w:t>Cítíte se dnes nemocný(á</w:t>
      </w:r>
      <w:proofErr w:type="gramStart"/>
      <w:r w:rsidRPr="00BB300D">
        <w:rPr>
          <w:b/>
          <w:szCs w:val="24"/>
        </w:rPr>
        <w:t>) ?</w:t>
      </w:r>
      <w:proofErr w:type="gramEnd"/>
      <w:r w:rsidRPr="00BB300D">
        <w:rPr>
          <w:b/>
          <w:szCs w:val="24"/>
        </w:rPr>
        <w:t xml:space="preserve"> </w:t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  <w:t xml:space="preserve"> </w:t>
      </w:r>
      <w:bookmarkStart w:id="2" w:name="_Hlk64298389"/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  <w:t xml:space="preserve">ANO </w:t>
      </w:r>
      <w:proofErr w:type="gramStart"/>
      <w:r w:rsidRPr="00BB300D">
        <w:rPr>
          <w:b/>
          <w:szCs w:val="24"/>
        </w:rPr>
        <w:t>/  NE</w:t>
      </w:r>
      <w:bookmarkEnd w:id="2"/>
      <w:proofErr w:type="gramEnd"/>
    </w:p>
    <w:p w14:paraId="0163B2B4" w14:textId="52B99C86" w:rsidR="00BB300D" w:rsidRDefault="00BB300D" w:rsidP="00C40BD0">
      <w:pPr>
        <w:pStyle w:val="Zkladntext"/>
        <w:spacing w:after="120"/>
        <w:rPr>
          <w:b/>
          <w:szCs w:val="24"/>
        </w:rPr>
      </w:pPr>
      <w:r w:rsidRPr="00BB300D">
        <w:rPr>
          <w:b/>
          <w:szCs w:val="24"/>
        </w:rPr>
        <w:t xml:space="preserve">Prodělal/a jste onemocnění COVID-19 nebo jste měl/a pozitivní PCR </w:t>
      </w:r>
      <w:proofErr w:type="gramStart"/>
      <w:r w:rsidRPr="00BB300D">
        <w:rPr>
          <w:b/>
          <w:szCs w:val="24"/>
        </w:rPr>
        <w:t>test</w:t>
      </w:r>
      <w:r>
        <w:rPr>
          <w:b/>
          <w:szCs w:val="24"/>
        </w:rPr>
        <w:t xml:space="preserve"> </w:t>
      </w:r>
      <w:r w:rsidRPr="00BB300D">
        <w:rPr>
          <w:b/>
          <w:szCs w:val="24"/>
        </w:rPr>
        <w:t>?</w:t>
      </w:r>
      <w:proofErr w:type="gramEnd"/>
      <w:r>
        <w:rPr>
          <w:b/>
          <w:szCs w:val="24"/>
        </w:rPr>
        <w:tab/>
      </w:r>
      <w:r w:rsidRPr="00BB300D">
        <w:rPr>
          <w:b/>
          <w:szCs w:val="24"/>
        </w:rPr>
        <w:t xml:space="preserve">ANO </w:t>
      </w:r>
      <w:proofErr w:type="gramStart"/>
      <w:r w:rsidRPr="00BB300D">
        <w:rPr>
          <w:b/>
          <w:szCs w:val="24"/>
        </w:rPr>
        <w:t>/  NE</w:t>
      </w:r>
      <w:proofErr w:type="gramEnd"/>
    </w:p>
    <w:p w14:paraId="57F6943B" w14:textId="2C280167" w:rsidR="00BB300D" w:rsidRDefault="00BB300D" w:rsidP="00C40BD0">
      <w:pPr>
        <w:pStyle w:val="Zkladntext"/>
        <w:spacing w:after="120"/>
        <w:rPr>
          <w:b/>
          <w:szCs w:val="24"/>
        </w:rPr>
      </w:pPr>
      <w:r w:rsidRPr="00BB300D">
        <w:rPr>
          <w:b/>
          <w:szCs w:val="24"/>
        </w:rPr>
        <w:t>Byl(a) jste někdy očkován(a) proti nemoci COVID-</w:t>
      </w:r>
      <w:proofErr w:type="gramStart"/>
      <w:r w:rsidRPr="00BB300D">
        <w:rPr>
          <w:b/>
          <w:szCs w:val="24"/>
        </w:rPr>
        <w:t>19 ?</w:t>
      </w:r>
      <w:proofErr w:type="gramEnd"/>
      <w:r w:rsidRPr="00BB300D">
        <w:rPr>
          <w:b/>
          <w:szCs w:val="24"/>
        </w:rPr>
        <w:t xml:space="preserve">  </w:t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  <w:t xml:space="preserve"> </w:t>
      </w:r>
      <w:r w:rsidRPr="00BB300D">
        <w:rPr>
          <w:b/>
          <w:szCs w:val="24"/>
        </w:rPr>
        <w:tab/>
        <w:t xml:space="preserve">ANO </w:t>
      </w:r>
      <w:proofErr w:type="gramStart"/>
      <w:r w:rsidRPr="00BB300D">
        <w:rPr>
          <w:b/>
          <w:szCs w:val="24"/>
        </w:rPr>
        <w:t>/  NE</w:t>
      </w:r>
      <w:proofErr w:type="gramEnd"/>
    </w:p>
    <w:p w14:paraId="2170BD9E" w14:textId="05FFE98A" w:rsidR="003042E2" w:rsidRPr="00BB300D" w:rsidRDefault="003042E2" w:rsidP="00C40BD0">
      <w:pPr>
        <w:pStyle w:val="Zkladntext"/>
        <w:spacing w:after="120"/>
        <w:jc w:val="left"/>
        <w:rPr>
          <w:b/>
          <w:szCs w:val="24"/>
        </w:rPr>
      </w:pPr>
      <w:r w:rsidRPr="00BB300D">
        <w:rPr>
          <w:b/>
          <w:szCs w:val="24"/>
        </w:rPr>
        <w:t xml:space="preserve">Měl(a) jste někdy vážnou alergickou reakci na jiné </w:t>
      </w:r>
      <w:proofErr w:type="gramStart"/>
      <w:r w:rsidRPr="00BB300D">
        <w:rPr>
          <w:b/>
          <w:szCs w:val="24"/>
        </w:rPr>
        <w:t>očkování</w:t>
      </w:r>
      <w:r w:rsidR="00BB300D">
        <w:rPr>
          <w:b/>
          <w:szCs w:val="24"/>
        </w:rPr>
        <w:t xml:space="preserve"> ?</w:t>
      </w:r>
      <w:proofErr w:type="gramEnd"/>
      <w:r w:rsidR="00BB300D">
        <w:rPr>
          <w:b/>
          <w:szCs w:val="24"/>
        </w:rPr>
        <w:t xml:space="preserve"> </w:t>
      </w:r>
      <w:r w:rsidR="00BB300D">
        <w:rPr>
          <w:b/>
          <w:szCs w:val="24"/>
        </w:rPr>
        <w:tab/>
      </w:r>
      <w:r w:rsidR="00BB300D">
        <w:rPr>
          <w:b/>
          <w:szCs w:val="24"/>
        </w:rPr>
        <w:tab/>
      </w:r>
      <w:r w:rsidR="00BB300D">
        <w:rPr>
          <w:b/>
          <w:szCs w:val="24"/>
        </w:rPr>
        <w:tab/>
      </w:r>
      <w:r w:rsidRPr="00BB300D">
        <w:rPr>
          <w:b/>
          <w:szCs w:val="24"/>
        </w:rPr>
        <w:t xml:space="preserve">ANO </w:t>
      </w:r>
      <w:proofErr w:type="gramStart"/>
      <w:r w:rsidRPr="00BB300D">
        <w:rPr>
          <w:b/>
          <w:szCs w:val="24"/>
        </w:rPr>
        <w:t>/  NE</w:t>
      </w:r>
      <w:proofErr w:type="gramEnd"/>
    </w:p>
    <w:p w14:paraId="73E2FB29" w14:textId="4B662402" w:rsidR="003042E2" w:rsidRPr="00BB300D" w:rsidRDefault="003042E2" w:rsidP="00C40BD0">
      <w:pPr>
        <w:pStyle w:val="Zkladntext"/>
        <w:spacing w:after="120"/>
        <w:rPr>
          <w:b/>
          <w:szCs w:val="24"/>
        </w:rPr>
      </w:pPr>
      <w:r w:rsidRPr="00BB300D">
        <w:rPr>
          <w:b/>
          <w:szCs w:val="24"/>
        </w:rPr>
        <w:t xml:space="preserve">Máte nějakou krvácivou poruchu nebo berete léky na “ředění” </w:t>
      </w:r>
      <w:proofErr w:type="gramStart"/>
      <w:r w:rsidRPr="00BB300D">
        <w:rPr>
          <w:b/>
          <w:szCs w:val="24"/>
        </w:rPr>
        <w:t>krve ?</w:t>
      </w:r>
      <w:proofErr w:type="gramEnd"/>
      <w:r w:rsidRPr="00BB300D">
        <w:rPr>
          <w:b/>
          <w:szCs w:val="24"/>
        </w:rPr>
        <w:t xml:space="preserve">  </w:t>
      </w:r>
      <w:r w:rsidRPr="00BB300D">
        <w:rPr>
          <w:b/>
          <w:szCs w:val="24"/>
        </w:rPr>
        <w:tab/>
        <w:t xml:space="preserve">ANO </w:t>
      </w:r>
      <w:proofErr w:type="gramStart"/>
      <w:r w:rsidRPr="00BB300D">
        <w:rPr>
          <w:b/>
          <w:szCs w:val="24"/>
        </w:rPr>
        <w:t>/  NE</w:t>
      </w:r>
      <w:proofErr w:type="gramEnd"/>
    </w:p>
    <w:p w14:paraId="0CB265B9" w14:textId="0BA4E4CC" w:rsidR="003042E2" w:rsidRPr="00BB300D" w:rsidRDefault="003042E2" w:rsidP="00C40BD0">
      <w:pPr>
        <w:pStyle w:val="Zkladntext"/>
        <w:spacing w:after="120"/>
        <w:rPr>
          <w:b/>
          <w:szCs w:val="24"/>
        </w:rPr>
      </w:pPr>
      <w:r w:rsidRPr="00BB300D">
        <w:rPr>
          <w:b/>
          <w:szCs w:val="24"/>
        </w:rPr>
        <w:t xml:space="preserve">Máte nějakou závažnou poruchu </w:t>
      </w:r>
      <w:proofErr w:type="gramStart"/>
      <w:r w:rsidRPr="00BB300D">
        <w:rPr>
          <w:b/>
          <w:szCs w:val="24"/>
        </w:rPr>
        <w:t>imunity ?</w:t>
      </w:r>
      <w:proofErr w:type="gramEnd"/>
      <w:r w:rsidRPr="00BB300D">
        <w:rPr>
          <w:b/>
          <w:szCs w:val="24"/>
        </w:rPr>
        <w:t xml:space="preserve">  </w:t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  <w:t xml:space="preserve">ANO </w:t>
      </w:r>
      <w:proofErr w:type="gramStart"/>
      <w:r w:rsidRPr="00BB300D">
        <w:rPr>
          <w:b/>
          <w:szCs w:val="24"/>
        </w:rPr>
        <w:t>/  NE</w:t>
      </w:r>
      <w:proofErr w:type="gramEnd"/>
    </w:p>
    <w:p w14:paraId="1BFCE0D5" w14:textId="67BEB39F" w:rsidR="003042E2" w:rsidRDefault="003042E2" w:rsidP="00C40BD0">
      <w:pPr>
        <w:pStyle w:val="Zkladntext"/>
        <w:spacing w:after="120"/>
        <w:rPr>
          <w:b/>
          <w:szCs w:val="24"/>
        </w:rPr>
      </w:pPr>
      <w:r w:rsidRPr="00BB300D">
        <w:rPr>
          <w:b/>
          <w:szCs w:val="24"/>
        </w:rPr>
        <w:t xml:space="preserve">Jste těhotná nebo </w:t>
      </w:r>
      <w:proofErr w:type="gramStart"/>
      <w:r w:rsidRPr="00BB300D">
        <w:rPr>
          <w:b/>
          <w:szCs w:val="24"/>
        </w:rPr>
        <w:t>kojíte ?</w:t>
      </w:r>
      <w:proofErr w:type="gramEnd"/>
      <w:r w:rsidRPr="00BB300D">
        <w:rPr>
          <w:b/>
          <w:szCs w:val="24"/>
        </w:rPr>
        <w:t xml:space="preserve"> </w:t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="008622EC" w:rsidRPr="00BB300D">
        <w:rPr>
          <w:b/>
          <w:szCs w:val="24"/>
        </w:rPr>
        <w:tab/>
      </w:r>
      <w:bookmarkStart w:id="3" w:name="_Hlk64300350"/>
      <w:r w:rsidRPr="00BB300D">
        <w:rPr>
          <w:b/>
          <w:szCs w:val="24"/>
        </w:rPr>
        <w:t xml:space="preserve">ANO </w:t>
      </w:r>
      <w:proofErr w:type="gramStart"/>
      <w:r w:rsidRPr="00BB300D">
        <w:rPr>
          <w:b/>
          <w:szCs w:val="24"/>
        </w:rPr>
        <w:t>/  NE</w:t>
      </w:r>
      <w:bookmarkEnd w:id="3"/>
      <w:proofErr w:type="gramEnd"/>
    </w:p>
    <w:p w14:paraId="413E21DF" w14:textId="173871E2" w:rsidR="00BB300D" w:rsidRPr="00BB300D" w:rsidRDefault="00BB300D" w:rsidP="00C40BD0">
      <w:pPr>
        <w:pStyle w:val="Zkladntext"/>
        <w:spacing w:after="120"/>
        <w:rPr>
          <w:b/>
          <w:szCs w:val="24"/>
        </w:rPr>
      </w:pPr>
      <w:r>
        <w:rPr>
          <w:b/>
          <w:szCs w:val="24"/>
        </w:rPr>
        <w:t xml:space="preserve">Absolvoval(a) jste v posledních dvou týdnech nějaké jiné </w:t>
      </w:r>
      <w:proofErr w:type="gramStart"/>
      <w:r>
        <w:rPr>
          <w:b/>
          <w:szCs w:val="24"/>
        </w:rPr>
        <w:t>očkování ?</w:t>
      </w:r>
      <w:proofErr w:type="gramEnd"/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BB300D">
        <w:rPr>
          <w:b/>
          <w:szCs w:val="24"/>
        </w:rPr>
        <w:t xml:space="preserve">ANO </w:t>
      </w:r>
      <w:proofErr w:type="gramStart"/>
      <w:r w:rsidRPr="00BB300D">
        <w:rPr>
          <w:b/>
          <w:szCs w:val="24"/>
        </w:rPr>
        <w:t>/  NE</w:t>
      </w:r>
      <w:proofErr w:type="gramEnd"/>
    </w:p>
    <w:p w14:paraId="670D4ED9" w14:textId="77777777" w:rsidR="003042E2" w:rsidRPr="00BB300D" w:rsidRDefault="003042E2">
      <w:pPr>
        <w:pStyle w:val="Zkladntext"/>
        <w:rPr>
          <w:b/>
          <w:szCs w:val="24"/>
        </w:rPr>
      </w:pPr>
    </w:p>
    <w:p w14:paraId="676EC7FC" w14:textId="12EC83B3" w:rsidR="00C40BD0" w:rsidRDefault="003042E2" w:rsidP="00C40BD0">
      <w:pPr>
        <w:pStyle w:val="Zkladntext"/>
        <w:ind w:firstLine="708"/>
        <w:rPr>
          <w:rFonts w:cs="Arial"/>
          <w:bCs/>
          <w:sz w:val="22"/>
          <w:szCs w:val="22"/>
        </w:rPr>
      </w:pPr>
      <w:r w:rsidRPr="008B554C">
        <w:rPr>
          <w:rFonts w:cs="Arial"/>
          <w:bCs/>
          <w:sz w:val="22"/>
          <w:szCs w:val="22"/>
        </w:rPr>
        <w:t xml:space="preserve">Očkovací látka Vám bude podána injekčně do svalu na rameni. </w:t>
      </w:r>
      <w:r w:rsidR="009B614A">
        <w:rPr>
          <w:rFonts w:cs="Arial"/>
          <w:bCs/>
          <w:sz w:val="22"/>
          <w:szCs w:val="22"/>
        </w:rPr>
        <w:t xml:space="preserve">V období 84-91 dní </w:t>
      </w:r>
      <w:r w:rsidR="007C7EB4" w:rsidRPr="008B554C">
        <w:rPr>
          <w:rFonts w:cs="Arial"/>
          <w:bCs/>
          <w:sz w:val="22"/>
          <w:szCs w:val="22"/>
        </w:rPr>
        <w:t xml:space="preserve"> </w:t>
      </w:r>
      <w:r w:rsidRPr="008B554C">
        <w:rPr>
          <w:rFonts w:cs="Arial"/>
          <w:bCs/>
          <w:sz w:val="22"/>
          <w:szCs w:val="22"/>
        </w:rPr>
        <w:t>po první dávce je potřeba podat druhou dávku. Vakcína není zaměnitelná za očkovací látku proti nemoci COVID-19 od jiného výrobce. Ochrana</w:t>
      </w:r>
      <w:r w:rsidR="007C7EB4" w:rsidRPr="008B554C">
        <w:rPr>
          <w:rFonts w:cs="Arial"/>
          <w:bCs/>
          <w:sz w:val="22"/>
          <w:szCs w:val="22"/>
        </w:rPr>
        <w:t xml:space="preserve"> </w:t>
      </w:r>
      <w:r w:rsidRPr="008B554C">
        <w:rPr>
          <w:rFonts w:cs="Arial"/>
          <w:bCs/>
          <w:sz w:val="22"/>
          <w:szCs w:val="22"/>
        </w:rPr>
        <w:t xml:space="preserve">začíná přibližně 3týdny po podání první dávky vakcíny COVID-19 </w:t>
      </w:r>
      <w:proofErr w:type="spellStart"/>
      <w:r w:rsidRPr="008B554C">
        <w:rPr>
          <w:rFonts w:cs="Arial"/>
          <w:bCs/>
          <w:sz w:val="22"/>
          <w:szCs w:val="22"/>
        </w:rPr>
        <w:t>Vaccine</w:t>
      </w:r>
      <w:proofErr w:type="spellEnd"/>
      <w:r w:rsidRPr="008B554C">
        <w:rPr>
          <w:rFonts w:cs="Arial"/>
          <w:bCs/>
          <w:sz w:val="22"/>
          <w:szCs w:val="22"/>
        </w:rPr>
        <w:t xml:space="preserve"> </w:t>
      </w:r>
      <w:proofErr w:type="spellStart"/>
      <w:r w:rsidRPr="008B554C">
        <w:rPr>
          <w:rFonts w:cs="Arial"/>
          <w:bCs/>
          <w:sz w:val="22"/>
          <w:szCs w:val="22"/>
        </w:rPr>
        <w:t>AstraZeneca</w:t>
      </w:r>
      <w:proofErr w:type="spellEnd"/>
      <w:r w:rsidRPr="008B554C">
        <w:rPr>
          <w:rFonts w:cs="Arial"/>
          <w:bCs/>
          <w:sz w:val="22"/>
          <w:szCs w:val="22"/>
        </w:rPr>
        <w:t>. Očkované osoby nemusí být plně chráněny až do doby 15dnů po podání druhé dávky</w:t>
      </w:r>
      <w:r w:rsidR="007C7EB4" w:rsidRPr="008B554C">
        <w:rPr>
          <w:rFonts w:cs="Arial"/>
          <w:bCs/>
          <w:sz w:val="22"/>
          <w:szCs w:val="22"/>
        </w:rPr>
        <w:t xml:space="preserve"> </w:t>
      </w:r>
      <w:r w:rsidRPr="008B554C">
        <w:rPr>
          <w:rFonts w:cs="Arial"/>
          <w:bCs/>
          <w:sz w:val="22"/>
          <w:szCs w:val="22"/>
        </w:rPr>
        <w:t>vakcíny.</w:t>
      </w:r>
      <w:r w:rsidR="007C7EB4" w:rsidRPr="008B554C">
        <w:rPr>
          <w:rFonts w:cs="Arial"/>
          <w:bCs/>
          <w:sz w:val="22"/>
          <w:szCs w:val="22"/>
        </w:rPr>
        <w:t xml:space="preserve"> </w:t>
      </w:r>
      <w:r w:rsidRPr="008B554C">
        <w:rPr>
          <w:rFonts w:cs="Arial"/>
          <w:bCs/>
          <w:sz w:val="22"/>
          <w:szCs w:val="22"/>
        </w:rPr>
        <w:t>Doba ochrany poskytovaná vakcínou není známa.</w:t>
      </w:r>
      <w:r w:rsidR="007C7EB4" w:rsidRPr="008B554C">
        <w:rPr>
          <w:rFonts w:cs="Arial"/>
          <w:bCs/>
          <w:sz w:val="22"/>
          <w:szCs w:val="22"/>
        </w:rPr>
        <w:t xml:space="preserve"> </w:t>
      </w:r>
      <w:r w:rsidR="00C40BD0" w:rsidRPr="00C40BD0">
        <w:rPr>
          <w:rFonts w:cs="Arial"/>
          <w:b/>
          <w:sz w:val="22"/>
          <w:szCs w:val="22"/>
        </w:rPr>
        <w:t>Vyhledejte okamžitou lékařskou pomoc</w:t>
      </w:r>
      <w:r w:rsidR="00C40BD0" w:rsidRPr="00C40BD0">
        <w:rPr>
          <w:rFonts w:cs="Arial"/>
          <w:bCs/>
          <w:sz w:val="22"/>
          <w:szCs w:val="22"/>
        </w:rPr>
        <w:t xml:space="preserve">, </w:t>
      </w:r>
      <w:r w:rsidR="00C40BD0" w:rsidRPr="00C40BD0">
        <w:rPr>
          <w:rFonts w:cs="Arial"/>
          <w:b/>
          <w:sz w:val="22"/>
          <w:szCs w:val="22"/>
        </w:rPr>
        <w:t>pokud se u Vás objeví následující příznaky závažné alergické reakce</w:t>
      </w:r>
      <w:r w:rsidR="00C40BD0" w:rsidRPr="00C40BD0">
        <w:rPr>
          <w:rFonts w:cs="Arial"/>
          <w:bCs/>
          <w:sz w:val="22"/>
          <w:szCs w:val="22"/>
        </w:rPr>
        <w:t xml:space="preserve">. Tyto reakce mohou zahrnovat kombinaci kterýchkoli </w:t>
      </w:r>
      <w:r w:rsidR="00C40BD0">
        <w:rPr>
          <w:rFonts w:cs="Arial"/>
          <w:bCs/>
          <w:sz w:val="22"/>
          <w:szCs w:val="22"/>
        </w:rPr>
        <w:t xml:space="preserve">z těchto </w:t>
      </w:r>
      <w:proofErr w:type="gramStart"/>
      <w:r w:rsidR="00C40BD0">
        <w:rPr>
          <w:rFonts w:cs="Arial"/>
          <w:bCs/>
          <w:sz w:val="22"/>
          <w:szCs w:val="22"/>
        </w:rPr>
        <w:t>příznaků</w:t>
      </w:r>
      <w:r w:rsidR="001A4876">
        <w:rPr>
          <w:rFonts w:cs="Arial"/>
          <w:bCs/>
          <w:sz w:val="22"/>
          <w:szCs w:val="22"/>
        </w:rPr>
        <w:t xml:space="preserve"> </w:t>
      </w:r>
      <w:r w:rsidR="00C40BD0">
        <w:rPr>
          <w:rFonts w:cs="Arial"/>
          <w:bCs/>
          <w:sz w:val="22"/>
          <w:szCs w:val="22"/>
        </w:rPr>
        <w:t>:</w:t>
      </w:r>
      <w:proofErr w:type="gramEnd"/>
      <w:r w:rsidR="001A4876">
        <w:rPr>
          <w:rFonts w:cs="Arial"/>
          <w:bCs/>
          <w:sz w:val="22"/>
          <w:szCs w:val="22"/>
        </w:rPr>
        <w:t xml:space="preserve"> </w:t>
      </w:r>
      <w:r w:rsidR="00C40BD0" w:rsidRPr="00C40BD0">
        <w:rPr>
          <w:rFonts w:cs="Arial"/>
          <w:bCs/>
          <w:sz w:val="22"/>
          <w:szCs w:val="22"/>
        </w:rPr>
        <w:t>pocit na omdlení nebo točení hlavy</w:t>
      </w:r>
      <w:r w:rsidR="00C40BD0">
        <w:rPr>
          <w:rFonts w:cs="Arial"/>
          <w:bCs/>
          <w:sz w:val="22"/>
          <w:szCs w:val="22"/>
        </w:rPr>
        <w:t xml:space="preserve">, </w:t>
      </w:r>
      <w:r w:rsidR="00C40BD0" w:rsidRPr="00C40BD0">
        <w:rPr>
          <w:rFonts w:cs="Arial"/>
          <w:bCs/>
          <w:sz w:val="22"/>
          <w:szCs w:val="22"/>
        </w:rPr>
        <w:t>změny srdečního tepu</w:t>
      </w:r>
      <w:r w:rsidR="00C40BD0">
        <w:rPr>
          <w:rFonts w:cs="Arial"/>
          <w:bCs/>
          <w:sz w:val="22"/>
          <w:szCs w:val="22"/>
        </w:rPr>
        <w:t xml:space="preserve">, </w:t>
      </w:r>
      <w:r w:rsidR="00C40BD0" w:rsidRPr="00C40BD0">
        <w:rPr>
          <w:rFonts w:cs="Arial"/>
          <w:bCs/>
          <w:sz w:val="22"/>
          <w:szCs w:val="22"/>
        </w:rPr>
        <w:t xml:space="preserve"> dušnost</w:t>
      </w:r>
      <w:r w:rsidR="00C40BD0">
        <w:rPr>
          <w:rFonts w:cs="Arial"/>
          <w:bCs/>
          <w:sz w:val="22"/>
          <w:szCs w:val="22"/>
        </w:rPr>
        <w:t xml:space="preserve">, </w:t>
      </w:r>
      <w:r w:rsidR="00C40BD0" w:rsidRPr="00C40BD0">
        <w:rPr>
          <w:rFonts w:cs="Arial"/>
          <w:bCs/>
          <w:sz w:val="22"/>
          <w:szCs w:val="22"/>
        </w:rPr>
        <w:t xml:space="preserve"> pískoty při dýchání (sípot)</w:t>
      </w:r>
      <w:r w:rsidR="00C40BD0">
        <w:rPr>
          <w:rFonts w:cs="Arial"/>
          <w:bCs/>
          <w:sz w:val="22"/>
          <w:szCs w:val="22"/>
        </w:rPr>
        <w:t xml:space="preserve">, </w:t>
      </w:r>
      <w:r w:rsidR="00C40BD0" w:rsidRPr="00C40BD0">
        <w:rPr>
          <w:rFonts w:cs="Arial"/>
          <w:bCs/>
          <w:sz w:val="22"/>
          <w:szCs w:val="22"/>
        </w:rPr>
        <w:t>otok rtů, obličeje nebo hrdla</w:t>
      </w:r>
      <w:r w:rsidR="00C40BD0">
        <w:rPr>
          <w:rFonts w:cs="Arial"/>
          <w:bCs/>
          <w:sz w:val="22"/>
          <w:szCs w:val="22"/>
        </w:rPr>
        <w:t xml:space="preserve">, </w:t>
      </w:r>
      <w:r w:rsidR="00C40BD0" w:rsidRPr="00C40BD0">
        <w:rPr>
          <w:rFonts w:cs="Arial"/>
          <w:bCs/>
          <w:sz w:val="22"/>
          <w:szCs w:val="22"/>
        </w:rPr>
        <w:t>kopřivka nebo vyrážka</w:t>
      </w:r>
      <w:r w:rsidR="00C40BD0">
        <w:rPr>
          <w:rFonts w:cs="Arial"/>
          <w:bCs/>
          <w:sz w:val="22"/>
          <w:szCs w:val="22"/>
        </w:rPr>
        <w:t xml:space="preserve">, </w:t>
      </w:r>
      <w:r w:rsidR="00C40BD0" w:rsidRPr="00C40BD0">
        <w:rPr>
          <w:rFonts w:cs="Arial"/>
          <w:bCs/>
          <w:sz w:val="22"/>
          <w:szCs w:val="22"/>
        </w:rPr>
        <w:t xml:space="preserve"> pocit na zvracení nebo zvracení</w:t>
      </w:r>
      <w:r w:rsidR="00C40BD0">
        <w:rPr>
          <w:rFonts w:cs="Arial"/>
          <w:bCs/>
          <w:sz w:val="22"/>
          <w:szCs w:val="22"/>
        </w:rPr>
        <w:t xml:space="preserve">, </w:t>
      </w:r>
      <w:r w:rsidR="00C40BD0" w:rsidRPr="00C40BD0">
        <w:rPr>
          <w:rFonts w:cs="Arial"/>
          <w:bCs/>
          <w:sz w:val="22"/>
          <w:szCs w:val="22"/>
        </w:rPr>
        <w:t>bolest břicha</w:t>
      </w:r>
      <w:r w:rsidR="00C40BD0">
        <w:rPr>
          <w:rFonts w:cs="Arial"/>
          <w:bCs/>
          <w:sz w:val="22"/>
          <w:szCs w:val="22"/>
        </w:rPr>
        <w:t>.</w:t>
      </w:r>
    </w:p>
    <w:p w14:paraId="0409710C" w14:textId="5EDF058B" w:rsidR="00BB300D" w:rsidRPr="008B554C" w:rsidRDefault="003042E2" w:rsidP="008B554C">
      <w:pPr>
        <w:pStyle w:val="Zkladntext"/>
        <w:ind w:firstLine="708"/>
        <w:rPr>
          <w:rFonts w:cs="Arial"/>
          <w:bCs/>
          <w:sz w:val="22"/>
          <w:szCs w:val="22"/>
        </w:rPr>
      </w:pPr>
      <w:r w:rsidRPr="008B554C">
        <w:rPr>
          <w:rFonts w:cs="Arial"/>
          <w:bCs/>
          <w:sz w:val="22"/>
          <w:szCs w:val="22"/>
        </w:rPr>
        <w:t>Očkovací</w:t>
      </w:r>
      <w:r w:rsidR="007C7EB4" w:rsidRPr="008B554C">
        <w:rPr>
          <w:rFonts w:cs="Arial"/>
          <w:bCs/>
          <w:sz w:val="22"/>
          <w:szCs w:val="22"/>
        </w:rPr>
        <w:t xml:space="preserve"> </w:t>
      </w:r>
      <w:r w:rsidRPr="008B554C">
        <w:rPr>
          <w:rFonts w:cs="Arial"/>
          <w:bCs/>
          <w:sz w:val="22"/>
          <w:szCs w:val="22"/>
        </w:rPr>
        <w:t xml:space="preserve">látka může vyvolat nežádoucí účinky. </w:t>
      </w:r>
      <w:r w:rsidR="00BB300D" w:rsidRPr="008B554C">
        <w:rPr>
          <w:rFonts w:cs="Arial"/>
          <w:bCs/>
          <w:sz w:val="22"/>
          <w:szCs w:val="22"/>
        </w:rPr>
        <w:t xml:space="preserve">U vakcíny COVID-19 </w:t>
      </w:r>
      <w:proofErr w:type="spellStart"/>
      <w:r w:rsidR="00BB300D" w:rsidRPr="008B554C">
        <w:rPr>
          <w:rFonts w:cs="Arial"/>
          <w:bCs/>
          <w:sz w:val="22"/>
          <w:szCs w:val="22"/>
        </w:rPr>
        <w:t>Vaccine</w:t>
      </w:r>
      <w:proofErr w:type="spellEnd"/>
      <w:r w:rsidR="00BB300D" w:rsidRPr="008B554C">
        <w:rPr>
          <w:rFonts w:cs="Arial"/>
          <w:bCs/>
          <w:sz w:val="22"/>
          <w:szCs w:val="22"/>
        </w:rPr>
        <w:t xml:space="preserve"> </w:t>
      </w:r>
      <w:proofErr w:type="spellStart"/>
      <w:r w:rsidR="00BB300D" w:rsidRPr="008B554C">
        <w:rPr>
          <w:rFonts w:cs="Arial"/>
          <w:bCs/>
          <w:sz w:val="22"/>
          <w:szCs w:val="22"/>
        </w:rPr>
        <w:t>AstraZeneca</w:t>
      </w:r>
      <w:proofErr w:type="spellEnd"/>
      <w:r w:rsidR="00BB300D" w:rsidRPr="008B554C">
        <w:rPr>
          <w:rFonts w:cs="Arial"/>
          <w:bCs/>
          <w:sz w:val="22"/>
          <w:szCs w:val="22"/>
        </w:rPr>
        <w:t xml:space="preserve"> se mohou objevit následující nežádoucí účinky:</w:t>
      </w:r>
    </w:p>
    <w:p w14:paraId="2A1488C1" w14:textId="37FD3DBE" w:rsidR="003042E2" w:rsidRDefault="008B554C" w:rsidP="008B554C">
      <w:pPr>
        <w:pStyle w:val="Zkladntext"/>
        <w:rPr>
          <w:rFonts w:cs="Arial"/>
          <w:b/>
          <w:sz w:val="22"/>
          <w:szCs w:val="22"/>
        </w:rPr>
      </w:pPr>
      <w:r w:rsidRPr="008B554C">
        <w:rPr>
          <w:rFonts w:cs="Arial"/>
          <w:bCs/>
          <w:sz w:val="22"/>
          <w:szCs w:val="22"/>
        </w:rPr>
        <w:t xml:space="preserve">U </w:t>
      </w:r>
      <w:r w:rsidR="00BB300D" w:rsidRPr="008B554C">
        <w:rPr>
          <w:rFonts w:cs="Arial"/>
          <w:bCs/>
          <w:sz w:val="22"/>
          <w:szCs w:val="22"/>
        </w:rPr>
        <w:t xml:space="preserve">více než 1 z 10 </w:t>
      </w:r>
      <w:proofErr w:type="gramStart"/>
      <w:r w:rsidR="00BB300D" w:rsidRPr="008B554C">
        <w:rPr>
          <w:rFonts w:cs="Arial"/>
          <w:bCs/>
          <w:sz w:val="22"/>
          <w:szCs w:val="22"/>
        </w:rPr>
        <w:t>lidí - citlivost</w:t>
      </w:r>
      <w:proofErr w:type="gramEnd"/>
      <w:r w:rsidR="00BB300D" w:rsidRPr="008B554C">
        <w:rPr>
          <w:rFonts w:cs="Arial"/>
          <w:bCs/>
          <w:sz w:val="22"/>
          <w:szCs w:val="22"/>
        </w:rPr>
        <w:t>, bolest, pocit tepla, svědění nebo tvorba modřiny v místě injekce, pocit únavy nebo celkový pocit nepohody, zimnice nebo pocit zvýšené tělesné teploty, bolest hlavy, pocit na zvracení (nauzea), bolest kloubů nebo svalů</w:t>
      </w:r>
      <w:r w:rsidRPr="008B554C">
        <w:rPr>
          <w:rFonts w:cs="Arial"/>
          <w:bCs/>
          <w:sz w:val="22"/>
          <w:szCs w:val="22"/>
        </w:rPr>
        <w:t xml:space="preserve">. </w:t>
      </w:r>
      <w:r w:rsidR="00BB300D" w:rsidRPr="008B554C">
        <w:rPr>
          <w:rFonts w:cs="Arial"/>
          <w:bCs/>
          <w:sz w:val="22"/>
          <w:szCs w:val="22"/>
        </w:rPr>
        <w:t>Časté (až</w:t>
      </w:r>
      <w:r w:rsidRPr="008B554C">
        <w:rPr>
          <w:rFonts w:cs="Arial"/>
          <w:bCs/>
          <w:sz w:val="22"/>
          <w:szCs w:val="22"/>
        </w:rPr>
        <w:t xml:space="preserve"> </w:t>
      </w:r>
      <w:proofErr w:type="gramStart"/>
      <w:r w:rsidRPr="008B554C">
        <w:rPr>
          <w:rFonts w:cs="Arial"/>
          <w:bCs/>
          <w:sz w:val="22"/>
          <w:szCs w:val="22"/>
        </w:rPr>
        <w:t xml:space="preserve">u </w:t>
      </w:r>
      <w:r w:rsidR="00BB300D" w:rsidRPr="008B554C">
        <w:rPr>
          <w:rFonts w:cs="Arial"/>
          <w:bCs/>
          <w:sz w:val="22"/>
          <w:szCs w:val="22"/>
        </w:rPr>
        <w:t xml:space="preserve"> 1</w:t>
      </w:r>
      <w:proofErr w:type="gramEnd"/>
      <w:r w:rsidR="00BB300D" w:rsidRPr="008B554C">
        <w:rPr>
          <w:rFonts w:cs="Arial"/>
          <w:bCs/>
          <w:sz w:val="22"/>
          <w:szCs w:val="22"/>
        </w:rPr>
        <w:t xml:space="preserve"> z 10 lidí), zduření nebo zarudnutí v místě injekce, horečka (více než 38 °C), zvracení nebo průjem. Méně časté (až </w:t>
      </w:r>
      <w:r w:rsidRPr="008B554C">
        <w:rPr>
          <w:rFonts w:cs="Arial"/>
          <w:bCs/>
          <w:sz w:val="22"/>
          <w:szCs w:val="22"/>
        </w:rPr>
        <w:t xml:space="preserve">u </w:t>
      </w:r>
      <w:r w:rsidR="00BB300D" w:rsidRPr="008B554C">
        <w:rPr>
          <w:rFonts w:cs="Arial"/>
          <w:bCs/>
          <w:sz w:val="22"/>
          <w:szCs w:val="22"/>
        </w:rPr>
        <w:t>1 ze 100 lidí) ospalost nebo pocit závratě, snížená chuť k jídlu, zvětšené lymfatické uzliny, nadměrné pocení, svědění kůže nebo vyrážka.</w:t>
      </w:r>
      <w:r>
        <w:rPr>
          <w:rFonts w:cs="Arial"/>
          <w:bCs/>
          <w:sz w:val="22"/>
          <w:szCs w:val="22"/>
        </w:rPr>
        <w:t xml:space="preserve"> </w:t>
      </w:r>
      <w:r w:rsidRPr="008B554C">
        <w:rPr>
          <w:rFonts w:eastAsia="TimesNewRoman,Bold" w:cs="Arial"/>
          <w:b/>
          <w:bCs/>
          <w:sz w:val="22"/>
          <w:szCs w:val="22"/>
        </w:rPr>
        <w:t>Pokud</w:t>
      </w:r>
      <w:r>
        <w:rPr>
          <w:rFonts w:eastAsia="TimesNewRoman,Bold" w:cs="Arial"/>
          <w:b/>
          <w:bCs/>
          <w:sz w:val="22"/>
          <w:szCs w:val="22"/>
        </w:rPr>
        <w:t xml:space="preserve"> </w:t>
      </w:r>
      <w:r w:rsidRPr="008B554C">
        <w:rPr>
          <w:rFonts w:eastAsia="TimesNewRoman,Bold" w:cs="Arial"/>
          <w:b/>
          <w:bCs/>
          <w:sz w:val="22"/>
          <w:szCs w:val="22"/>
        </w:rPr>
        <w:t>se u Vás vyskytne kterýkoli z nežádoucích účinků, sdělte to svému lékaři</w:t>
      </w:r>
      <w:r>
        <w:rPr>
          <w:rFonts w:cs="Arial"/>
          <w:b/>
          <w:sz w:val="22"/>
          <w:szCs w:val="22"/>
        </w:rPr>
        <w:t>.</w:t>
      </w:r>
    </w:p>
    <w:p w14:paraId="0A5AF302" w14:textId="000627E6" w:rsidR="008B554C" w:rsidRPr="00612934" w:rsidRDefault="00612934" w:rsidP="00612934">
      <w:pPr>
        <w:pStyle w:val="Zkladntext"/>
        <w:rPr>
          <w:rFonts w:cs="Arial"/>
          <w:bCs/>
          <w:sz w:val="22"/>
          <w:szCs w:val="22"/>
        </w:rPr>
      </w:pPr>
      <w:r w:rsidRPr="00612934">
        <w:rPr>
          <w:rFonts w:cs="Arial"/>
          <w:bCs/>
          <w:sz w:val="22"/>
          <w:szCs w:val="22"/>
        </w:rPr>
        <w:t xml:space="preserve">Podpisem potvrzuji, že jsem lékaři nezamlčel žádné informace o svém zdravotním stavu a rozumím poskytnutým informacím o očkování proti </w:t>
      </w:r>
      <w:proofErr w:type="spellStart"/>
      <w:r w:rsidRPr="00612934">
        <w:rPr>
          <w:rFonts w:cs="Arial"/>
          <w:bCs/>
          <w:sz w:val="22"/>
          <w:szCs w:val="22"/>
        </w:rPr>
        <w:t>Covid</w:t>
      </w:r>
      <w:proofErr w:type="spellEnd"/>
      <w:r w:rsidRPr="00612934">
        <w:rPr>
          <w:rFonts w:cs="Arial"/>
          <w:bCs/>
          <w:sz w:val="22"/>
          <w:szCs w:val="22"/>
        </w:rPr>
        <w:t xml:space="preserve"> -19, včetně informace o možných nežádoucích účincích.</w:t>
      </w:r>
    </w:p>
    <w:p w14:paraId="096BB6A9" w14:textId="77777777" w:rsidR="008B554C" w:rsidRDefault="008B554C" w:rsidP="008B554C">
      <w:pPr>
        <w:pStyle w:val="Zkladntext"/>
        <w:ind w:firstLine="708"/>
        <w:rPr>
          <w:rFonts w:cs="Arial"/>
          <w:b/>
          <w:sz w:val="22"/>
          <w:szCs w:val="22"/>
        </w:rPr>
      </w:pPr>
    </w:p>
    <w:p w14:paraId="4F994AC3" w14:textId="77777777" w:rsidR="00612934" w:rsidRDefault="00612934" w:rsidP="008B554C">
      <w:pPr>
        <w:pStyle w:val="Zkladntext"/>
        <w:rPr>
          <w:rFonts w:cs="Arial"/>
          <w:b/>
          <w:sz w:val="22"/>
          <w:szCs w:val="22"/>
        </w:rPr>
      </w:pPr>
    </w:p>
    <w:p w14:paraId="00052687" w14:textId="6BAC6486" w:rsidR="008B39A3" w:rsidRDefault="008B554C" w:rsidP="008B554C">
      <w:pPr>
        <w:pStyle w:val="Zkladntext"/>
        <w:rPr>
          <w:sz w:val="2"/>
        </w:rPr>
      </w:pPr>
      <w:r>
        <w:rPr>
          <w:rFonts w:cs="Arial"/>
          <w:b/>
          <w:sz w:val="22"/>
          <w:szCs w:val="22"/>
        </w:rPr>
        <w:t xml:space="preserve">Podpis (souhlas) </w:t>
      </w:r>
      <w:proofErr w:type="gramStart"/>
      <w:r>
        <w:rPr>
          <w:rFonts w:cs="Arial"/>
          <w:b/>
          <w:sz w:val="22"/>
          <w:szCs w:val="22"/>
        </w:rPr>
        <w:t xml:space="preserve">očkovaného  </w:t>
      </w:r>
      <w:bookmarkEnd w:id="1"/>
      <w:r>
        <w:rPr>
          <w:rFonts w:cs="Arial"/>
          <w:b/>
          <w:sz w:val="22"/>
          <w:szCs w:val="22"/>
        </w:rPr>
        <w:t>:</w:t>
      </w:r>
      <w:proofErr w:type="gramEnd"/>
      <w:r>
        <w:rPr>
          <w:rFonts w:cs="Arial"/>
          <w:b/>
          <w:sz w:val="22"/>
          <w:szCs w:val="22"/>
        </w:rPr>
        <w:t xml:space="preserve"> </w:t>
      </w:r>
    </w:p>
    <w:sectPr w:rsidR="008B39A3">
      <w:footerReference w:type="default" r:id="rId12"/>
      <w:headerReference w:type="first" r:id="rId13"/>
      <w:type w:val="continuous"/>
      <w:pgSz w:w="11906" w:h="16838" w:code="9"/>
      <w:pgMar w:top="1134" w:right="851" w:bottom="1134" w:left="851" w:header="624" w:footer="680" w:gutter="0"/>
      <w:cols w:space="708" w:equalWidth="0">
        <w:col w:w="10204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E9FDD" w14:textId="77777777" w:rsidR="00A116EB" w:rsidRDefault="00A116EB">
      <w:r>
        <w:separator/>
      </w:r>
    </w:p>
  </w:endnote>
  <w:endnote w:type="continuationSeparator" w:id="0">
    <w:p w14:paraId="7F66906F" w14:textId="77777777" w:rsidR="00A116EB" w:rsidRDefault="00A1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2697" w14:textId="77777777" w:rsidR="00416B6E" w:rsidRPr="00416B6E" w:rsidRDefault="00416B6E">
    <w:pPr>
      <w:pStyle w:val="Zpat"/>
      <w:jc w:val="center"/>
      <w:rPr>
        <w:rStyle w:val="slostrnky"/>
        <w:sz w:val="10"/>
        <w:szCs w:val="10"/>
      </w:rPr>
    </w:pPr>
  </w:p>
  <w:p w14:paraId="00052698" w14:textId="77777777" w:rsidR="008D40AA" w:rsidRDefault="008D40AA">
    <w:pPr>
      <w:pStyle w:val="Zpat"/>
      <w:jc w:val="center"/>
      <w:rPr>
        <w:rStyle w:val="slostrnky"/>
        <w:sz w:val="14"/>
      </w:rPr>
    </w:pPr>
    <w:r>
      <w:rPr>
        <w:rStyle w:val="slostrnky"/>
        <w:sz w:val="14"/>
      </w:rPr>
      <w:t>Dokument je duševním vlastnictvím FN Ostrava a je určen výhradně pro potřebu zaměstnanců FN Ostrava.</w:t>
    </w:r>
  </w:p>
  <w:p w14:paraId="00052699" w14:textId="09AAB8A6" w:rsidR="008D40AA" w:rsidRDefault="00416B6E" w:rsidP="00416B6E">
    <w:pPr>
      <w:pStyle w:val="Zpat"/>
      <w:jc w:val="left"/>
      <w:rPr>
        <w:rStyle w:val="slostrnky"/>
        <w:sz w:val="18"/>
      </w:rPr>
    </w:pPr>
    <w:r>
      <w:rPr>
        <w:rStyle w:val="slostrnky"/>
        <w:sz w:val="18"/>
      </w:rPr>
      <w:t>* nehodící se škrtněte</w:t>
    </w:r>
    <w:r>
      <w:rPr>
        <w:rStyle w:val="slostrnky"/>
        <w:sz w:val="18"/>
      </w:rPr>
      <w:tab/>
    </w:r>
    <w:r w:rsidR="008D40AA">
      <w:rPr>
        <w:rStyle w:val="slostrnky"/>
        <w:sz w:val="18"/>
      </w:rPr>
      <w:fldChar w:fldCharType="begin"/>
    </w:r>
    <w:r w:rsidR="008D40AA">
      <w:rPr>
        <w:rStyle w:val="slostrnky"/>
        <w:sz w:val="18"/>
      </w:rPr>
      <w:instrText xml:space="preserve"> PAGE </w:instrText>
    </w:r>
    <w:r w:rsidR="008D40AA">
      <w:rPr>
        <w:rStyle w:val="slostrnky"/>
        <w:sz w:val="18"/>
      </w:rPr>
      <w:fldChar w:fldCharType="separate"/>
    </w:r>
    <w:r w:rsidR="009E5E82">
      <w:rPr>
        <w:rStyle w:val="slostrnky"/>
        <w:noProof/>
        <w:sz w:val="18"/>
      </w:rPr>
      <w:t>2</w:t>
    </w:r>
    <w:r w:rsidR="008D40AA">
      <w:rPr>
        <w:rStyle w:val="slostrnky"/>
        <w:sz w:val="18"/>
      </w:rPr>
      <w:fldChar w:fldCharType="end"/>
    </w:r>
    <w:r w:rsidR="008D40AA">
      <w:rPr>
        <w:rStyle w:val="slostrnky"/>
        <w:sz w:val="18"/>
      </w:rPr>
      <w:t>/</w:t>
    </w:r>
    <w:r w:rsidR="008D40AA">
      <w:rPr>
        <w:rStyle w:val="slostrnky"/>
        <w:sz w:val="18"/>
      </w:rPr>
      <w:fldChar w:fldCharType="begin"/>
    </w:r>
    <w:r w:rsidR="008D40AA">
      <w:rPr>
        <w:rStyle w:val="slostrnky"/>
        <w:sz w:val="18"/>
      </w:rPr>
      <w:instrText xml:space="preserve"> NUMPAGES </w:instrText>
    </w:r>
    <w:r w:rsidR="008D40AA">
      <w:rPr>
        <w:rStyle w:val="slostrnky"/>
        <w:sz w:val="18"/>
      </w:rPr>
      <w:fldChar w:fldCharType="separate"/>
    </w:r>
    <w:r w:rsidR="009E5E82">
      <w:rPr>
        <w:rStyle w:val="slostrnky"/>
        <w:noProof/>
        <w:sz w:val="18"/>
      </w:rPr>
      <w:t>2</w:t>
    </w:r>
    <w:r w:rsidR="008D40AA">
      <w:rPr>
        <w:rStyle w:val="slostrnky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EC005" w14:textId="77777777" w:rsidR="00A116EB" w:rsidRDefault="00A116EB">
      <w:r>
        <w:separator/>
      </w:r>
    </w:p>
  </w:footnote>
  <w:footnote w:type="continuationSeparator" w:id="0">
    <w:p w14:paraId="18041278" w14:textId="77777777" w:rsidR="00A116EB" w:rsidRDefault="00A11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269A" w14:textId="297B787B" w:rsidR="008D40AA" w:rsidRDefault="003A59F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00526A1" wp14:editId="00C9C27B">
              <wp:simplePos x="0" y="0"/>
              <wp:positionH relativeFrom="column">
                <wp:posOffset>-13335</wp:posOffset>
              </wp:positionH>
              <wp:positionV relativeFrom="paragraph">
                <wp:posOffset>829945</wp:posOffset>
              </wp:positionV>
              <wp:extent cx="64922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00C0D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65.35pt" to="510.1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" o:allowincell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000526A3" wp14:editId="000526A4">
              <wp:simplePos x="0" y="0"/>
              <wp:positionH relativeFrom="column">
                <wp:posOffset>1105535</wp:posOffset>
              </wp:positionH>
              <wp:positionV relativeFrom="paragraph">
                <wp:posOffset>6985</wp:posOffset>
              </wp:positionV>
              <wp:extent cx="4086225" cy="548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08622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526B0" w14:textId="77777777" w:rsidR="008D40AA" w:rsidRDefault="008D40AA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  <w:tab w:val="right" w:pos="-1843"/>
                              <w:tab w:val="center" w:pos="-1701"/>
                            </w:tabs>
                            <w:ind w:right="-36"/>
                            <w:jc w:val="center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526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7.05pt;margin-top:.55pt;width:321.75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" o:allowincell="f" filled="f" stroked="f">
              <o:lock v:ext="edit" aspectratio="t"/>
              <v:textbox inset="0,0,0,0">
                <w:txbxContent>
                  <w:p w14:paraId="000526B0" w14:textId="77777777" w:rsidR="008D40AA" w:rsidRDefault="008D40AA">
                    <w:pPr>
                      <w:pStyle w:val="Zhlav"/>
                      <w:tabs>
                        <w:tab w:val="clear" w:pos="4536"/>
                        <w:tab w:val="clear" w:pos="9072"/>
                        <w:tab w:val="right" w:pos="-1843"/>
                        <w:tab w:val="center" w:pos="-1701"/>
                      </w:tabs>
                      <w:ind w:right="-36"/>
                      <w:jc w:val="center"/>
                      <w:rPr>
                        <w:b/>
                        <w:sz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23EC"/>
    <w:multiLevelType w:val="singleLevel"/>
    <w:tmpl w:val="77A67F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1" w15:restartNumberingAfterBreak="0">
    <w:nsid w:val="05CB6B6B"/>
    <w:multiLevelType w:val="hybridMultilevel"/>
    <w:tmpl w:val="71EC0146"/>
    <w:lvl w:ilvl="0" w:tplc="2C8687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2" w15:restartNumberingAfterBreak="0">
    <w:nsid w:val="0FF54FDF"/>
    <w:multiLevelType w:val="singleLevel"/>
    <w:tmpl w:val="B1A48D4A"/>
    <w:lvl w:ilvl="0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hint="default"/>
      </w:rPr>
    </w:lvl>
  </w:abstractNum>
  <w:abstractNum w:abstractNumId="3" w15:restartNumberingAfterBreak="0">
    <w:nsid w:val="13BD763F"/>
    <w:multiLevelType w:val="singleLevel"/>
    <w:tmpl w:val="26307F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DC2748"/>
    <w:multiLevelType w:val="hybridMultilevel"/>
    <w:tmpl w:val="6478D57A"/>
    <w:lvl w:ilvl="0" w:tplc="EC1208DA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CC5BEA"/>
    <w:multiLevelType w:val="singleLevel"/>
    <w:tmpl w:val="B1A48D4A"/>
    <w:lvl w:ilvl="0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hint="default"/>
      </w:rPr>
    </w:lvl>
  </w:abstractNum>
  <w:abstractNum w:abstractNumId="6" w15:restartNumberingAfterBreak="0">
    <w:nsid w:val="27EF3C78"/>
    <w:multiLevelType w:val="hybridMultilevel"/>
    <w:tmpl w:val="248C610A"/>
    <w:lvl w:ilvl="0" w:tplc="B4186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A37C7"/>
    <w:multiLevelType w:val="hybridMultilevel"/>
    <w:tmpl w:val="00F65EE6"/>
    <w:lvl w:ilvl="0" w:tplc="EC1208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A18B9"/>
    <w:multiLevelType w:val="singleLevel"/>
    <w:tmpl w:val="DCC65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0BC50B5"/>
    <w:multiLevelType w:val="singleLevel"/>
    <w:tmpl w:val="DCC65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26B5DB1"/>
    <w:multiLevelType w:val="singleLevel"/>
    <w:tmpl w:val="C1509E00"/>
    <w:lvl w:ilvl="0">
      <w:start w:val="1"/>
      <w:numFmt w:val="bullet"/>
      <w:lvlText w:val="­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sz w:val="28"/>
      </w:rPr>
    </w:lvl>
  </w:abstractNum>
  <w:abstractNum w:abstractNumId="11" w15:restartNumberingAfterBreak="0">
    <w:nsid w:val="3C264664"/>
    <w:multiLevelType w:val="singleLevel"/>
    <w:tmpl w:val="9738C37E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2" w15:restartNumberingAfterBreak="0">
    <w:nsid w:val="3F4A36C9"/>
    <w:multiLevelType w:val="singleLevel"/>
    <w:tmpl w:val="77A67F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13" w15:restartNumberingAfterBreak="0">
    <w:nsid w:val="3FE32239"/>
    <w:multiLevelType w:val="hybridMultilevel"/>
    <w:tmpl w:val="16FE7898"/>
    <w:lvl w:ilvl="0" w:tplc="9050E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C9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F24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A0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646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822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EA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4299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C46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231C2"/>
    <w:multiLevelType w:val="hybridMultilevel"/>
    <w:tmpl w:val="94FAD296"/>
    <w:lvl w:ilvl="0" w:tplc="5BDEBE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FCFE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8AE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22E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8A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44F0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D6F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60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900A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002291"/>
    <w:multiLevelType w:val="singleLevel"/>
    <w:tmpl w:val="77A67F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16" w15:restartNumberingAfterBreak="0">
    <w:nsid w:val="512C5AAD"/>
    <w:multiLevelType w:val="multilevel"/>
    <w:tmpl w:val="2104D9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77CEC"/>
    <w:multiLevelType w:val="hybridMultilevel"/>
    <w:tmpl w:val="6414DF2E"/>
    <w:lvl w:ilvl="0" w:tplc="BDE47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34C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54FC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C20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B44E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5422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B4C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7636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D449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2727C5"/>
    <w:multiLevelType w:val="singleLevel"/>
    <w:tmpl w:val="B1A48D4A"/>
    <w:lvl w:ilvl="0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hint="default"/>
      </w:rPr>
    </w:lvl>
  </w:abstractNum>
  <w:abstractNum w:abstractNumId="19" w15:restartNumberingAfterBreak="0">
    <w:nsid w:val="64722AEE"/>
    <w:multiLevelType w:val="singleLevel"/>
    <w:tmpl w:val="B1A48D4A"/>
    <w:lvl w:ilvl="0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hint="default"/>
      </w:rPr>
    </w:lvl>
  </w:abstractNum>
  <w:abstractNum w:abstractNumId="20" w15:restartNumberingAfterBreak="0">
    <w:nsid w:val="6C9303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6F5567FF"/>
    <w:multiLevelType w:val="singleLevel"/>
    <w:tmpl w:val="C1509E00"/>
    <w:lvl w:ilvl="0">
      <w:start w:val="1"/>
      <w:numFmt w:val="bullet"/>
      <w:lvlText w:val="­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sz w:val="28"/>
      </w:rPr>
    </w:lvl>
  </w:abstractNum>
  <w:abstractNum w:abstractNumId="22" w15:restartNumberingAfterBreak="0">
    <w:nsid w:val="706E6C0E"/>
    <w:multiLevelType w:val="singleLevel"/>
    <w:tmpl w:val="040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3D74F16"/>
    <w:multiLevelType w:val="singleLevel"/>
    <w:tmpl w:val="9020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A306384"/>
    <w:multiLevelType w:val="singleLevel"/>
    <w:tmpl w:val="2ADA605C"/>
    <w:lvl w:ilvl="0">
      <w:start w:val="1"/>
      <w:numFmt w:val="bullet"/>
      <w:lvlText w:val="­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strike w:val="0"/>
        <w:dstrike w:val="0"/>
        <w:sz w:val="28"/>
      </w:r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3"/>
  </w:num>
  <w:num w:numId="5">
    <w:abstractNumId w:val="9"/>
  </w:num>
  <w:num w:numId="6">
    <w:abstractNumId w:val="12"/>
  </w:num>
  <w:num w:numId="7">
    <w:abstractNumId w:val="0"/>
  </w:num>
  <w:num w:numId="8">
    <w:abstractNumId w:val="15"/>
  </w:num>
  <w:num w:numId="9">
    <w:abstractNumId w:val="17"/>
  </w:num>
  <w:num w:numId="10">
    <w:abstractNumId w:val="13"/>
  </w:num>
  <w:num w:numId="11">
    <w:abstractNumId w:val="14"/>
  </w:num>
  <w:num w:numId="12">
    <w:abstractNumId w:val="24"/>
  </w:num>
  <w:num w:numId="13">
    <w:abstractNumId w:val="2"/>
  </w:num>
  <w:num w:numId="14">
    <w:abstractNumId w:val="22"/>
  </w:num>
  <w:num w:numId="15">
    <w:abstractNumId w:val="20"/>
  </w:num>
  <w:num w:numId="16">
    <w:abstractNumId w:val="21"/>
  </w:num>
  <w:num w:numId="17">
    <w:abstractNumId w:val="23"/>
  </w:num>
  <w:num w:numId="18">
    <w:abstractNumId w:val="10"/>
  </w:num>
  <w:num w:numId="19">
    <w:abstractNumId w:val="18"/>
  </w:num>
  <w:num w:numId="20">
    <w:abstractNumId w:val="19"/>
  </w:num>
  <w:num w:numId="21">
    <w:abstractNumId w:val="5"/>
  </w:num>
  <w:num w:numId="22">
    <w:abstractNumId w:val="1"/>
  </w:num>
  <w:num w:numId="23">
    <w:abstractNumId w:val="6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D7"/>
    <w:rsid w:val="0005362E"/>
    <w:rsid w:val="00092FD3"/>
    <w:rsid w:val="000A67B3"/>
    <w:rsid w:val="000C4E33"/>
    <w:rsid w:val="00142BDC"/>
    <w:rsid w:val="001A4876"/>
    <w:rsid w:val="00264C90"/>
    <w:rsid w:val="002B602D"/>
    <w:rsid w:val="002E391B"/>
    <w:rsid w:val="003042E2"/>
    <w:rsid w:val="00341669"/>
    <w:rsid w:val="003519A0"/>
    <w:rsid w:val="003A59F1"/>
    <w:rsid w:val="00416B6E"/>
    <w:rsid w:val="00485FCC"/>
    <w:rsid w:val="004B3D48"/>
    <w:rsid w:val="004E6985"/>
    <w:rsid w:val="005508DB"/>
    <w:rsid w:val="0059008D"/>
    <w:rsid w:val="005A299D"/>
    <w:rsid w:val="005E7786"/>
    <w:rsid w:val="00612934"/>
    <w:rsid w:val="00635677"/>
    <w:rsid w:val="006750BC"/>
    <w:rsid w:val="00692143"/>
    <w:rsid w:val="006E4E59"/>
    <w:rsid w:val="006F6CAD"/>
    <w:rsid w:val="00786217"/>
    <w:rsid w:val="007958C6"/>
    <w:rsid w:val="007C66BD"/>
    <w:rsid w:val="007C7EB4"/>
    <w:rsid w:val="007E5011"/>
    <w:rsid w:val="00804BD0"/>
    <w:rsid w:val="00816418"/>
    <w:rsid w:val="00835630"/>
    <w:rsid w:val="00855701"/>
    <w:rsid w:val="00857857"/>
    <w:rsid w:val="008622EC"/>
    <w:rsid w:val="0088192B"/>
    <w:rsid w:val="00897B0B"/>
    <w:rsid w:val="008B39A3"/>
    <w:rsid w:val="008B554C"/>
    <w:rsid w:val="008B65FD"/>
    <w:rsid w:val="008C621A"/>
    <w:rsid w:val="008D3042"/>
    <w:rsid w:val="008D40AA"/>
    <w:rsid w:val="00936D43"/>
    <w:rsid w:val="00954DD7"/>
    <w:rsid w:val="0097664B"/>
    <w:rsid w:val="009B614A"/>
    <w:rsid w:val="009D275B"/>
    <w:rsid w:val="009E0183"/>
    <w:rsid w:val="009E5E82"/>
    <w:rsid w:val="00A014F1"/>
    <w:rsid w:val="00A116EB"/>
    <w:rsid w:val="00A20254"/>
    <w:rsid w:val="00AA5B72"/>
    <w:rsid w:val="00AB48C8"/>
    <w:rsid w:val="00AD127D"/>
    <w:rsid w:val="00AD61A8"/>
    <w:rsid w:val="00AF7B1B"/>
    <w:rsid w:val="00B07A2D"/>
    <w:rsid w:val="00B73EC6"/>
    <w:rsid w:val="00BB300D"/>
    <w:rsid w:val="00C21B41"/>
    <w:rsid w:val="00C237E4"/>
    <w:rsid w:val="00C40BD0"/>
    <w:rsid w:val="00C753CA"/>
    <w:rsid w:val="00C87D20"/>
    <w:rsid w:val="00C94D0C"/>
    <w:rsid w:val="00CE576D"/>
    <w:rsid w:val="00CF16E3"/>
    <w:rsid w:val="00D0385D"/>
    <w:rsid w:val="00D65581"/>
    <w:rsid w:val="00DE1217"/>
    <w:rsid w:val="00E76ECE"/>
    <w:rsid w:val="00EA4D76"/>
    <w:rsid w:val="00EA7F31"/>
    <w:rsid w:val="00EE198A"/>
    <w:rsid w:val="00F3747E"/>
    <w:rsid w:val="00F50CDD"/>
    <w:rsid w:val="00F773D9"/>
    <w:rsid w:val="00FD438E"/>
    <w:rsid w:val="00FE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0525A9"/>
  <w15:docId w15:val="{3DE3F236-2710-4BFC-9C30-D972A1DC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Vro">
    <w:name w:val="Výročí"/>
    <w:basedOn w:val="Normln"/>
    <w:pPr>
      <w:jc w:val="center"/>
    </w:pPr>
  </w:style>
  <w:style w:type="paragraph" w:styleId="Zkladntext">
    <w:name w:val="Body Text"/>
    <w:basedOn w:val="Normln"/>
    <w:semiHidden/>
    <w:rPr>
      <w:sz w:val="24"/>
    </w:r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Zkladntextodsazen3">
    <w:name w:val="Body Text Indent 3"/>
    <w:basedOn w:val="Normln"/>
    <w:semiHidden/>
    <w:pPr>
      <w:spacing w:after="120"/>
      <w:ind w:left="360"/>
    </w:pPr>
    <w:rPr>
      <w:sz w:val="24"/>
    </w:rPr>
  </w:style>
  <w:style w:type="paragraph" w:styleId="Zkladntext2">
    <w:name w:val="Body Text 2"/>
    <w:basedOn w:val="Normln"/>
    <w:semiHidden/>
    <w:rPr>
      <w:b/>
    </w:rPr>
  </w:style>
  <w:style w:type="paragraph" w:styleId="Normlnweb">
    <w:name w:val="Normal (Web)"/>
    <w:basedOn w:val="Normln"/>
    <w:uiPriority w:val="99"/>
    <w:unhideWhenUsed/>
    <w:rsid w:val="00EA4D7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Bezmezer">
    <w:name w:val="No Spacing"/>
    <w:uiPriority w:val="1"/>
    <w:qFormat/>
    <w:rsid w:val="00DE1217"/>
    <w:pPr>
      <w:jc w:val="both"/>
    </w:pPr>
    <w:rPr>
      <w:rFonts w:ascii="Arial" w:hAnsi="Arial"/>
    </w:rPr>
  </w:style>
  <w:style w:type="character" w:styleId="Siln">
    <w:name w:val="Strong"/>
    <w:uiPriority w:val="22"/>
    <w:qFormat/>
    <w:rsid w:val="00CF16E3"/>
    <w:rPr>
      <w:b/>
      <w:bCs/>
    </w:rPr>
  </w:style>
  <w:style w:type="character" w:customStyle="1" w:styleId="Nadpis3Char">
    <w:name w:val="Nadpis 3 Char"/>
    <w:link w:val="Nadpis3"/>
    <w:rsid w:val="003519A0"/>
    <w:rPr>
      <w:rFonts w:ascii="Arial" w:hAnsi="Arial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6E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6E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unhideWhenUsed/>
    <w:qFormat/>
    <w:rsid w:val="008C621A"/>
    <w:pPr>
      <w:ind w:left="720"/>
      <w:contextualSpacing/>
      <w:jc w:val="left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b2bd61-7a3d-4a1e-8a6f-f3e9b054d455">5KDDXKX44PDW-49-6951</_dlc_DocId>
    <_dlc_DocIdUrl xmlns="9bb2bd61-7a3d-4a1e-8a6f-f3e9b054d455">
      <Url>http://intra/utvary/reditel/ork/_layouts/DocIdRedir.aspx?ID=5KDDXKX44PDW-49-6951</Url>
      <Description>5KDDXKX44PDW-49-6951</Description>
    </_dlc_DocIdUrl>
    <IconOverlay xmlns="http://schemas.microsoft.com/sharepoint/v4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636229272591462444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636229272591462444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636229272591462444</Data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64BB910028BF4787F686DA3C93A9AA" ma:contentTypeVersion="4" ma:contentTypeDescription="Vytvoří nový dokument" ma:contentTypeScope="" ma:versionID="722de5445eea740e589259798fb61b07">
  <xsd:schema xmlns:xsd="http://www.w3.org/2001/XMLSchema" xmlns:xs="http://www.w3.org/2001/XMLSchema" xmlns:p="http://schemas.microsoft.com/office/2006/metadata/properties" xmlns:ns2="9bb2bd61-7a3d-4a1e-8a6f-f3e9b054d455" xmlns:ns3="http://schemas.microsoft.com/sharepoint/v4" targetNamespace="http://schemas.microsoft.com/office/2006/metadata/properties" ma:root="true" ma:fieldsID="17c575c5c66fd8b695464f2c64ff1fd9" ns2:_="" ns3:_="">
    <xsd:import namespace="9bb2bd61-7a3d-4a1e-8a6f-f3e9b054d45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2bd61-7a3d-4a1e-8a6f-f3e9b054d4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7D8EE-6D3D-4A43-954D-1FB6004BCB7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1753682-1B33-4794-BE41-15D7C4D9D8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9405D6-3285-448B-97B3-F3A7D3B99DAF}">
  <ds:schemaRefs>
    <ds:schemaRef ds:uri="http://schemas.microsoft.com/office/2006/metadata/properties"/>
    <ds:schemaRef ds:uri="http://schemas.microsoft.com/office/infopath/2007/PartnerControls"/>
    <ds:schemaRef ds:uri="9bb2bd61-7a3d-4a1e-8a6f-f3e9b054d455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8F538E7E-9099-4D2D-A4DA-8D1340FF469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79F3AFA-06CE-4483-A248-18108EAF8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2bd61-7a3d-4a1e-8a6f-f3e9b054d45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Očkování proti nemoci COVID-19</vt:lpstr>
    </vt:vector>
  </TitlesOfParts>
  <Company>Fakultní nemocnice Ostrava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Očkování proti nemoci COVID-19</dc:title>
  <dc:subject>Informovaný souhlas pacienta(tky)</dc:subject>
  <dc:creator>Fakultní nemocnice Ostrava</dc:creator>
  <cp:keywords/>
  <cp:lastModifiedBy>Jiří Petříček</cp:lastModifiedBy>
  <cp:revision>3</cp:revision>
  <cp:lastPrinted>2021-02-15T16:19:00Z</cp:lastPrinted>
  <dcterms:created xsi:type="dcterms:W3CDTF">2021-02-21T20:12:00Z</dcterms:created>
  <dcterms:modified xsi:type="dcterms:W3CDTF">2021-05-18T20:18:00Z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5KDDXKX44PDW-49-1398</vt:lpwstr>
  </property>
  <property fmtid="{D5CDD505-2E9C-101B-9397-08002B2CF9AE}" pid="3" name="_dlc_DocIdItemGuid">
    <vt:lpwstr>e27b22c9-dbc3-4af7-826e-eb658e80db2c</vt:lpwstr>
  </property>
  <property fmtid="{D5CDD505-2E9C-101B-9397-08002B2CF9AE}" pid="4" name="_dlc_DocIdUrl">
    <vt:lpwstr>http://intra/utvary/reditel/ork/_layouts/DocIdRedir.aspx?ID=5KDDXKX44PDW-49-1398, 5KDDXKX44PDW-49-1398</vt:lpwstr>
  </property>
  <property fmtid="{D5CDD505-2E9C-101B-9397-08002B2CF9AE}" pid="5" name="ContentTypeId">
    <vt:lpwstr>0x0101002364BB910028BF4787F686DA3C93A9AA</vt:lpwstr>
  </property>
</Properties>
</file>